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jc w:val="center"/>
      </w:pPr>
      <w:r>
        <w:rPr>
          <w:b/>
          <w:bCs/>
          <w:color w:val="888888"/>
          <w:sz w:val="18"/>
          <w:szCs w:val="18"/>
        </w:rPr>
        <w:t xml:space="preserve">PADEL ARENA BERLIN</w:t>
      </w:r>
    </w:p>
    <w:p>
      <w:pPr>
        <w:pBdr>
          <w:bottom w:val="single" w:color="CCCCCC" w:sz="4" w:space="6"/>
        </w:pBdr>
        <w:spacing w:after="480"/>
        <w:jc w:val="center"/>
      </w:pPr>
      <w:r>
        <w:rPr>
          <w:color w:val="888888"/>
          <w:sz w:val="16"/>
          <w:szCs w:val="16"/>
        </w:rPr>
        <w:t xml:space="preserve">Else Event GmbH · Markgrafendamm 1 · 10245 Berlin</w:t>
      </w:r>
    </w:p>
    <w:p>
      <w:pPr>
        <w:pStyle w:val="Heading1"/>
      </w:pPr>
      <w:r>
        <w:t xml:space="preserve">Impressum</w:t>
      </w:r>
    </w:p>
    <w:p>
      <w:pPr>
        <w:spacing w:after="360"/>
      </w:pPr>
      <w:r>
        <w:rPr>
          <w:i/>
          <w:iCs/>
          <w:color w:val="666666"/>
          <w:sz w:val="18"/>
          <w:szCs w:val="18"/>
        </w:rPr>
        <w:t xml:space="preserve">Stand: 29. April 2026</w:t>
      </w:r>
    </w:p>
    <w:p>
      <w:pPr>
        <w:pStyle w:val="Heading2"/>
      </w:pPr>
      <w:r>
        <w:t xml:space="preserve">Anbieterkennzeichnung</w:t>
      </w:r>
    </w:p>
    <w:p>
      <w:pPr>
        <w:spacing w:after="120" w:line="320"/>
      </w:pPr>
      <w:r>
        <w:t xml:space="preserve">Padel Arena Berlin ist ein Angebot der:</w:t>
      </w:r>
    </w:p>
    <w:p>
      <w:pPr>
        <w:spacing w:after="120" w:line="320"/>
      </w:pPr>
      <w:r>
        <w:rPr>
          <w:b/>
          <w:bCs/>
        </w:rPr>
        <w:t xml:space="preserve">Else Event GmbH</w:t>
      </w:r>
    </w:p>
    <w:p>
      <w:pPr>
        <w:spacing w:after="120" w:line="320"/>
      </w:pPr>
      <w:r>
        <w:t xml:space="preserve">Markgrafendamm 1</w:t>
      </w:r>
    </w:p>
    <w:p>
      <w:pPr>
        <w:spacing w:after="120" w:line="320"/>
      </w:pPr>
      <w:r>
        <w:t xml:space="preserve">10245 Berlin</w:t>
      </w:r>
    </w:p>
    <w:p>
      <w:pPr>
        <w:spacing w:after="120" w:line="320"/>
      </w:pPr>
      <w:r>
        <w:t xml:space="preserve">Deutschland</w:t>
      </w:r>
    </w:p>
    <w:p>
      <w:pPr>
        <w:spacing w:after="120"/>
      </w:pPr>
      <w:r>
        <w:t xml:space="preserve"/>
      </w:r>
    </w:p>
    <w:p>
      <w:pPr>
        <w:spacing w:after="120" w:line="320"/>
      </w:pPr>
      <w:r>
        <w:t xml:space="preserve">Telefon allgemein: +49 30 25041426 (keine Reservierungen)</w:t>
      </w:r>
    </w:p>
    <w:p>
      <w:pPr>
        <w:spacing w:after="120" w:line="320"/>
      </w:pPr>
      <w:r>
        <w:t xml:space="preserve">Telefon Spielort: 0176 31 21 97 40</w:t>
      </w:r>
    </w:p>
    <w:p>
      <w:pPr>
        <w:spacing w:after="120" w:line="320"/>
      </w:pPr>
      <w:r>
        <w:t xml:space="preserve">E-Mail allgemein: info@renate.cc</w:t>
      </w:r>
    </w:p>
    <w:p>
      <w:pPr>
        <w:spacing w:after="120" w:line="320"/>
      </w:pPr>
      <w:r>
        <w:t xml:space="preserve">E-Mail Padel Arena: info@padelarena.berlin</w:t>
      </w:r>
    </w:p>
    <w:p>
      <w:pPr>
        <w:spacing w:after="120" w:line="320"/>
      </w:pPr>
      <w:r>
        <w:t xml:space="preserve">Lost &amp; Found: lost@renate.cc</w:t>
      </w:r>
    </w:p>
    <w:p>
      <w:pPr>
        <w:spacing w:after="120" w:line="320"/>
      </w:pPr>
      <w:r>
        <w:t xml:space="preserve">Firmenveranstaltungen: greta@else.tv</w:t>
      </w:r>
    </w:p>
    <w:p>
      <w:pPr>
        <w:spacing w:after="120"/>
      </w:pPr>
      <w:r>
        <w:t xml:space="preserve"/>
      </w:r>
    </w:p>
    <w:p>
      <w:pPr>
        <w:pStyle w:val="Heading2"/>
      </w:pPr>
      <w:r>
        <w:t xml:space="preserve">Registereintrag</w:t>
      </w:r>
    </w:p>
    <w:p>
      <w:pPr>
        <w:spacing w:after="120" w:line="320"/>
      </w:pPr>
      <w:r>
        <w:t xml:space="preserve">Eintragung im Handelsregister.</w:t>
      </w:r>
    </w:p>
    <w:p>
      <w:pPr>
        <w:spacing w:after="120" w:line="320"/>
      </w:pPr>
      <w:r>
        <w:t xml:space="preserve">Registergericht: Amtsgericht Berlin (Charlottenburg)</w:t>
      </w:r>
    </w:p>
    <w:p>
      <w:pPr>
        <w:spacing w:after="120" w:line="320"/>
      </w:pPr>
      <w:r>
        <w:t xml:space="preserve">Registernummer: HRB 200797 B</w:t>
      </w:r>
    </w:p>
    <w:p>
      <w:pPr>
        <w:spacing w:after="120"/>
      </w:pPr>
      <w:r>
        <w:t xml:space="preserve"/>
      </w:r>
    </w:p>
    <w:p>
      <w:pPr>
        <w:pStyle w:val="Heading2"/>
      </w:pPr>
      <w:r>
        <w:t xml:space="preserve">Umsatzsteuer-Identifikationsnummer</w:t>
      </w:r>
    </w:p>
    <w:p>
      <w:pPr>
        <w:spacing w:after="120" w:line="320"/>
      </w:pPr>
      <w:r>
        <w:t xml:space="preserve">Umsatzsteuer-Identifikationsnummer gemäß § 27a Umsatzsteuergesetz: DE321780996</w:t>
      </w:r>
    </w:p>
    <w:p>
      <w:pPr>
        <w:spacing w:after="120"/>
      </w:pPr>
      <w:r>
        <w:t xml:space="preserve"/>
      </w:r>
    </w:p>
    <w:p>
      <w:pPr>
        <w:pStyle w:val="Heading2"/>
      </w:pPr>
      <w:r>
        <w:t xml:space="preserve">Verantwortlich für den Inhalt nach § 18 Abs. 2 MStV</w:t>
      </w:r>
    </w:p>
    <w:p>
      <w:pPr>
        <w:spacing w:after="120" w:line="320"/>
      </w:pPr>
      <w:r>
        <w:t xml:space="preserve">Else Event GmbH, Anschrift wie oben.</w:t>
      </w:r>
    </w:p>
    <w:p>
      <w:pPr>
        <w:spacing w:after="120"/>
      </w:pPr>
      <w:r>
        <w:t xml:space="preserve"/>
      </w:r>
    </w:p>
    <w:p>
      <w:pPr>
        <w:pStyle w:val="Heading2"/>
      </w:pPr>
      <w:r>
        <w:t xml:space="preserve">Streitbeilegung</w:t>
      </w:r>
    </w:p>
    <w:p>
      <w:pPr>
        <w:spacing w:after="120" w:line="320"/>
      </w:pPr>
      <w:r>
        <w:t xml:space="preserve">Die Europäische Kommission stellt eine Plattform zur Online-Streitbeilegung (OS) bereit: https://ec.europa.eu/consumers/odr.</w:t>
      </w:r>
    </w:p>
    <w:p>
      <w:pPr>
        <w:spacing w:after="120" w:line="320"/>
      </w:pPr>
      <w:r>
        <w:t xml:space="preserve">Wir sind nicht bereit oder verpflichtet, an Streitbeilegungsverfahren vor einer Verbraucherschlichtungsstelle teilzunehmen.</w:t>
      </w:r>
    </w:p>
    <w:p>
      <w:pPr>
        <w:spacing w:after="120"/>
      </w:pPr>
      <w:r>
        <w:t xml:space="preserve"/>
      </w:r>
    </w:p>
    <w:p>
      <w:pPr>
        <w:pStyle w:val="Heading2"/>
      </w:pPr>
      <w:r>
        <w:t xml:space="preserve">Haftungsausschluss</w:t>
      </w:r>
    </w:p>
    <w:p>
      <w:pPr>
        <w:pStyle w:val="Heading3"/>
      </w:pPr>
      <w:r>
        <w:t xml:space="preserve">Inhalt des Onlineangebotes</w:t>
      </w:r>
    </w:p>
    <w:p>
      <w:pPr>
        <w:spacing w:after="120" w:line="320"/>
      </w:pPr>
      <w:r>
        <w:t xml:space="preserve">Wir übernehmen keinerlei Gewähr für die Aktualität, Korrektheit, Vollständigkeit oder Qualität der bereitgestellten Informationen. Haftungsansprüche gegen den Anbieter, die sich auf Schäden materieller oder ideeller Art beziehen, welche durch die Nutzung oder Nichtnutzung der dargebotenen Informationen verursacht wurden, sind grundsätzlich ausgeschlossen, sofern seitens des Anbieters kein nachweislich vorsätzliches oder grob fahrlässiges Verschulden vorliegt.</w:t>
      </w:r>
    </w:p>
    <w:p>
      <w:pPr>
        <w:pStyle w:val="Heading3"/>
      </w:pPr>
      <w:r>
        <w:t xml:space="preserve">Verweise und Links</w:t>
      </w:r>
    </w:p>
    <w:p>
      <w:pPr>
        <w:spacing w:after="120" w:line="320"/>
      </w:pPr>
      <w:r>
        <w:t xml:space="preserve">Trotz sorgfältiger Prüfung können wir keine Haftung für die Inhalte externer Links übernehmen. Für den Inhalt verlinkter Seiten sind ausschließlich deren Betreiber verantwortlich.</w:t>
      </w:r>
    </w:p>
    <w:p>
      <w:pPr>
        <w:pStyle w:val="Heading3"/>
      </w:pPr>
      <w:r>
        <w:t xml:space="preserve">Urheberrecht</w:t>
      </w:r>
    </w:p>
    <w:p>
      <w:pPr>
        <w:spacing w:after="120" w:line="320"/>
      </w:pPr>
      <w:r>
        <w:t xml:space="preserve">Sämtliche auf dieser Website veröffentlichten Inhalte (Texte, Bilder, Grafiken, Videos) unterliegen dem deutschen Urheberrecht. Die Vervielfältigung, Bearbeitung, Verbreitung oder Verwertung außerhalb der Grenzen des Urheberrechts bedarf der schriftlichen Zustimmung der Else Event GmbH.</w:t>
      </w:r>
    </w:p>
    <w:p>
      <w:pPr>
        <w:spacing w:after="120"/>
      </w:pPr>
      <w:r>
        <w:t xml:space="preserve"/>
      </w:r>
    </w:p>
    <w:p>
      <w:pPr>
        <w:pStyle w:val="Heading2"/>
      </w:pPr>
      <w:r>
        <w:t xml:space="preserve">Gerichtsstand</w:t>
      </w:r>
    </w:p>
    <w:p>
      <w:pPr>
        <w:spacing w:after="120" w:line="320"/>
      </w:pPr>
      <w:r>
        <w:t xml:space="preserve">Als Gerichtsstand ist Berlin vereinbart. Es kommt deutsches Recht zur Anwendung.</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sz w:val="36"/>
      <w:szCs w:val="36"/>
    </w:rPr>
  </w:style>
  <w:style w:type="paragraph" w:styleId="Heading2">
    <w:name w:val="Heading 2"/>
    <w:basedOn w:val="Normal"/>
    <w:next w:val="Normal"/>
    <w:qFormat/>
    <w:pPr>
      <w:spacing w:after="160" w:before="280"/>
      <w:outlineLvl w:val="1"/>
    </w:pPr>
    <w:rPr>
      <w:rFonts w:ascii="Arial" w:cs="Arial" w:eastAsia="Arial" w:hAnsi="Arial"/>
      <w:b/>
      <w:bCs/>
      <w:sz w:val="26"/>
      <w:szCs w:val="26"/>
    </w:rPr>
  </w:style>
  <w:style w:type="paragraph" w:styleId="Heading3">
    <w:name w:val="Heading 3"/>
    <w:basedOn w:val="Normal"/>
    <w:next w:val="Normal"/>
    <w:qFormat/>
    <w:pPr>
      <w:spacing w:after="120" w:before="200"/>
      <w:outlineLvl w:val="2"/>
    </w:pPr>
    <w:rPr>
      <w:rFonts w:ascii="Arial" w:cs="Arial" w:eastAsia="Arial" w:hAnsi="Arial"/>
      <w:b/>
      <w:bCs/>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2026-04-29T16:00:42.042Z</dcterms:created>
  <dcterms:modified xsi:type="dcterms:W3CDTF">2026-04-29T16:00:42.042Z</dcterms:modified>
</cp:coreProperties>
</file>

<file path=docProps/custom.xml><?xml version="1.0" encoding="utf-8"?>
<Properties xmlns="http://schemas.openxmlformats.org/officeDocument/2006/custom-properties" xmlns:vt="http://schemas.openxmlformats.org/officeDocument/2006/docPropsVTypes"/>
</file>